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E7" w:rsidRDefault="005A3FE7" w:rsidP="00061CB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B74FE0A" wp14:editId="224287F2">
            <wp:simplePos x="0" y="0"/>
            <wp:positionH relativeFrom="column">
              <wp:posOffset>-1028377</wp:posOffset>
            </wp:positionH>
            <wp:positionV relativeFrom="paragraph">
              <wp:posOffset>-702837</wp:posOffset>
            </wp:positionV>
            <wp:extent cx="7694763" cy="10714007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357" cy="1071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B5" w:rsidRPr="005A3FE7"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  <w:t xml:space="preserve">10 заповідей виховання </w:t>
      </w:r>
    </w:p>
    <w:p w:rsidR="00061CB5" w:rsidRPr="005A3FE7" w:rsidRDefault="00061CB5" w:rsidP="00061CB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</w:pPr>
      <w:r w:rsidRPr="005A3FE7">
        <w:rPr>
          <w:rFonts w:ascii="Times New Roman" w:hAnsi="Times New Roman" w:cs="Times New Roman"/>
          <w:b/>
          <w:noProof/>
          <w:sz w:val="44"/>
          <w:szCs w:val="44"/>
          <w:lang w:val="uk-UA" w:eastAsia="ru-RU"/>
        </w:rPr>
        <w:t xml:space="preserve">для батьків </w:t>
      </w:r>
    </w:p>
    <w:p w:rsidR="00061CB5" w:rsidRPr="005A3FE7" w:rsidRDefault="00061CB5" w:rsidP="00061CB5">
      <w:pPr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чекай, що твоя дитина буде такою, як ти,</w:t>
      </w:r>
    </w:p>
    <w:p w:rsidR="005A3FE7" w:rsidRDefault="00061CB5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 або такою,</w:t>
      </w:r>
      <w:r w:rsid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 як ти хочеш. Допоможи їй стати</w:t>
      </w:r>
    </w:p>
    <w:p w:rsidR="00061CB5" w:rsidRPr="005A3FE7" w:rsidRDefault="00061CB5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тобою, а собою.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вимагай від дитини плати за все, що ти для неї зробив. Ти дав їй життя. Як вона може віддячити тобі? Вона дасть життя іншій людині, та – третій, і це незворотний закон подяки.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зганяй на дитині злість, щоб у старості не їсти гіркий хліб. Бо що посієш, те й пожнеш.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стався до проблем дитини звисока. Життя дане кожному під силу, і будь упевнений – воно складне для неї не менш, аніж  тобі, а може, й більш, оскільки в неї немає досвіду.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Не принижуй!</w:t>
      </w:r>
    </w:p>
    <w:p w:rsidR="00061CB5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Не забувай, що найважливіші зустрічі людини – її зустрічі з дітьми. Звертай більше уваги на них – ми ніколи не можемо знати, кого зустрічаємо в дитині. </w:t>
      </w:r>
    </w:p>
    <w:p w:rsidR="005A3FE7" w:rsidRDefault="005A3FE7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5A3FE7" w:rsidRDefault="005A3FE7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5A3FE7" w:rsidRDefault="005A3FE7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5A3FE7" w:rsidRPr="005A3FE7" w:rsidRDefault="005A3FE7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492C248" wp14:editId="5D340FFB">
            <wp:simplePos x="0" y="0"/>
            <wp:positionH relativeFrom="column">
              <wp:posOffset>-1095375</wp:posOffset>
            </wp:positionH>
            <wp:positionV relativeFrom="paragraph">
              <wp:posOffset>-720090</wp:posOffset>
            </wp:positionV>
            <wp:extent cx="7620000" cy="107289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926" cy="1074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E7" w:rsidRPr="005A3FE7" w:rsidRDefault="00061CB5" w:rsidP="005A3F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Не муч себе, якщо не можеш </w:t>
      </w:r>
    </w:p>
    <w:p w:rsidR="005A3FE7" w:rsidRDefault="00061CB5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зробити щось для своєї дитини, просто </w:t>
      </w:r>
    </w:p>
    <w:p w:rsidR="005A3FE7" w:rsidRDefault="00061CB5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пам'ятай: для дитини зроблено недостатньо, </w:t>
      </w:r>
    </w:p>
    <w:p w:rsidR="00061CB5" w:rsidRPr="005A3FE7" w:rsidRDefault="00061CB5" w:rsidP="005A3FE7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якщо не зроблено все можливе.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Дитина – це не тиран, який заволодіває всім твоїм життям, не лише плід від плоті і крові. Це та дорогоцінна чаша, яку Життя дало тобі  на зберігання і розвитку у ній творчого вогню. Це безмежна любов матері і батька, у яких буде рости не «наша», «своя» дитина, а душа, дана на зберігання.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>Умій любити чужу дитину. Ніколи не роби чужій те, чого не хотів би, щоб робили твоїй.</w:t>
      </w:r>
    </w:p>
    <w:p w:rsidR="00061CB5" w:rsidRPr="005A3FE7" w:rsidRDefault="00061CB5" w:rsidP="00061C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 w:rsidRPr="005A3FE7">
        <w:rPr>
          <w:rFonts w:ascii="Times New Roman" w:hAnsi="Times New Roman" w:cs="Times New Roman"/>
          <w:noProof/>
          <w:sz w:val="36"/>
          <w:szCs w:val="36"/>
          <w:lang w:val="uk-UA" w:eastAsia="ru-RU"/>
        </w:rPr>
        <w:t xml:space="preserve"> Люби свою дитину будь-якою – неталановитою, невдахою, дорослою. Спілкуючись із нею – радій, бо дитина – це свято, яке поки що з тобою.</w:t>
      </w:r>
    </w:p>
    <w:p w:rsidR="00764FCB" w:rsidRDefault="002C3417">
      <w:pPr>
        <w:rPr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59153C" wp14:editId="68904C93">
            <wp:simplePos x="0" y="0"/>
            <wp:positionH relativeFrom="column">
              <wp:posOffset>741045</wp:posOffset>
            </wp:positionH>
            <wp:positionV relativeFrom="paragraph">
              <wp:posOffset>30480</wp:posOffset>
            </wp:positionV>
            <wp:extent cx="4171950" cy="34213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3FE7" w:rsidRDefault="005A3FE7">
      <w:pPr>
        <w:rPr>
          <w:lang w:val="uk-UA"/>
        </w:rPr>
      </w:pPr>
    </w:p>
    <w:p w:rsidR="005A3FE7" w:rsidRDefault="005A3FE7">
      <w:pPr>
        <w:rPr>
          <w:lang w:val="uk-UA"/>
        </w:rPr>
      </w:pPr>
    </w:p>
    <w:p w:rsidR="005A3FE7" w:rsidRPr="00061CB5" w:rsidRDefault="005A3FE7">
      <w:pPr>
        <w:rPr>
          <w:lang w:val="uk-UA"/>
        </w:rPr>
      </w:pPr>
    </w:p>
    <w:sectPr w:rsidR="005A3FE7" w:rsidRPr="0006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E16"/>
    <w:multiLevelType w:val="hybridMultilevel"/>
    <w:tmpl w:val="04CC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5"/>
    <w:rsid w:val="00061CB5"/>
    <w:rsid w:val="002C3417"/>
    <w:rsid w:val="005A3FE7"/>
    <w:rsid w:val="007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5</cp:revision>
  <dcterms:created xsi:type="dcterms:W3CDTF">2015-10-13T12:54:00Z</dcterms:created>
  <dcterms:modified xsi:type="dcterms:W3CDTF">2015-10-21T06:31:00Z</dcterms:modified>
</cp:coreProperties>
</file>